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2018B" w14:textId="77777777" w:rsidR="00A77B3E" w:rsidRDefault="005862C0">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3A5214DA" w14:textId="77777777" w:rsidR="00A77B3E" w:rsidRDefault="005862C0">
      <w:pPr>
        <w:rPr>
          <w:rFonts w:ascii="Calibri" w:eastAsia="Calibri" w:hAnsi="Calibri" w:cs="Calibri"/>
          <w:color w:val="000000"/>
        </w:rPr>
      </w:pPr>
    </w:p>
    <w:p w14:paraId="79F6C37D" w14:textId="77777777" w:rsidR="00A77B3E" w:rsidRDefault="005862C0">
      <w:pPr>
        <w:spacing w:after="200"/>
        <w:ind w:firstLine="5000"/>
        <w:rPr>
          <w:rFonts w:ascii="Calibri" w:eastAsia="Calibri" w:hAnsi="Calibri" w:cs="Calibri"/>
          <w:color w:val="000000"/>
        </w:rPr>
      </w:pPr>
      <w:proofErr w:type="spellStart"/>
      <w:r>
        <w:rPr>
          <w:rFonts w:ascii="Calibri" w:eastAsia="Calibri" w:hAnsi="Calibri" w:cs="Calibri"/>
          <w:color w:val="000000"/>
        </w:rPr>
        <w:t>Lausunto</w:t>
      </w:r>
      <w:proofErr w:type="spellEnd"/>
    </w:p>
    <w:p w14:paraId="0AB67984" w14:textId="77777777" w:rsidR="00A77B3E" w:rsidRDefault="005862C0">
      <w:pPr>
        <w:spacing w:after="200"/>
        <w:ind w:firstLine="5000"/>
        <w:rPr>
          <w:rFonts w:ascii="Calibri" w:eastAsia="Calibri" w:hAnsi="Calibri" w:cs="Calibri"/>
          <w:color w:val="000000"/>
        </w:rPr>
      </w:pPr>
      <w:r>
        <w:rPr>
          <w:rFonts w:ascii="Calibri" w:eastAsia="Calibri" w:hAnsi="Calibri" w:cs="Calibri"/>
          <w:color w:val="000000"/>
        </w:rPr>
        <w:t>22.12.2020</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15606E09" w14:textId="77777777" w:rsidR="00A77B3E" w:rsidRDefault="005862C0">
      <w:pPr>
        <w:rPr>
          <w:rFonts w:ascii="Calibri" w:eastAsia="Calibri" w:hAnsi="Calibri" w:cs="Calibri"/>
          <w:color w:val="000000"/>
        </w:rPr>
      </w:pPr>
    </w:p>
    <w:p w14:paraId="2F6A01C6" w14:textId="77777777" w:rsidR="00A77B3E" w:rsidRDefault="005862C0">
      <w:pPr>
        <w:rPr>
          <w:rFonts w:ascii="Calibri" w:eastAsia="Calibri" w:hAnsi="Calibri" w:cs="Calibri"/>
          <w:color w:val="000000"/>
        </w:rPr>
      </w:pPr>
    </w:p>
    <w:p w14:paraId="10D2CCBE" w14:textId="77777777" w:rsidR="00A77B3E" w:rsidRDefault="005862C0">
      <w:pPr>
        <w:rPr>
          <w:rFonts w:ascii="Calibri" w:eastAsia="Calibri" w:hAnsi="Calibri" w:cs="Calibri"/>
          <w:color w:val="000000"/>
        </w:rPr>
      </w:pPr>
    </w:p>
    <w:p w14:paraId="02055744" w14:textId="77777777" w:rsidR="00A77B3E" w:rsidRDefault="005862C0">
      <w:pPr>
        <w:rPr>
          <w:rFonts w:ascii="Calibri" w:eastAsia="Calibri" w:hAnsi="Calibri" w:cs="Calibri"/>
          <w:color w:val="000000"/>
        </w:rPr>
      </w:pPr>
    </w:p>
    <w:p w14:paraId="21F16EB2" w14:textId="77777777" w:rsidR="00A77B3E" w:rsidRDefault="005862C0">
      <w:pPr>
        <w:rPr>
          <w:rFonts w:ascii="Calibri" w:eastAsia="Calibri" w:hAnsi="Calibri" w:cs="Calibri"/>
          <w:color w:val="000000"/>
        </w:rPr>
      </w:pPr>
      <w:proofErr w:type="spellStart"/>
      <w:r>
        <w:rPr>
          <w:rFonts w:ascii="Calibri" w:eastAsia="Calibri" w:hAnsi="Calibri" w:cs="Calibri"/>
          <w:color w:val="000000"/>
        </w:rPr>
        <w:t>Asia</w:t>
      </w:r>
      <w:proofErr w:type="spellEnd"/>
      <w:r>
        <w:rPr>
          <w:rFonts w:ascii="Calibri" w:eastAsia="Calibri" w:hAnsi="Calibri" w:cs="Calibri"/>
          <w:color w:val="000000"/>
        </w:rPr>
        <w:t>:  VN/17515/2020</w:t>
      </w:r>
    </w:p>
    <w:p w14:paraId="463075D6" w14:textId="77777777" w:rsidR="00A77B3E" w:rsidRDefault="005862C0">
      <w:pPr>
        <w:rPr>
          <w:rFonts w:ascii="Calibri" w:eastAsia="Calibri" w:hAnsi="Calibri" w:cs="Calibri"/>
          <w:color w:val="000000"/>
        </w:rPr>
      </w:pPr>
    </w:p>
    <w:p w14:paraId="4C25750C" w14:textId="77777777" w:rsidR="00A77B3E" w:rsidRDefault="005862C0">
      <w:pPr>
        <w:rPr>
          <w:rFonts w:ascii="Calibri" w:eastAsia="Calibri" w:hAnsi="Calibri" w:cs="Calibri"/>
          <w:b/>
          <w:color w:val="000000"/>
          <w:sz w:val="32"/>
        </w:rPr>
      </w:pPr>
      <w:proofErr w:type="spellStart"/>
      <w:r>
        <w:rPr>
          <w:rFonts w:ascii="Calibri" w:eastAsia="Calibri" w:hAnsi="Calibri" w:cs="Calibri"/>
          <w:b/>
          <w:color w:val="000000"/>
          <w:sz w:val="32"/>
        </w:rPr>
        <w:t>VM:n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toiminnallinen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tasa-arvo</w:t>
      </w:r>
      <w:proofErr w:type="spellEnd"/>
      <w:r>
        <w:rPr>
          <w:rFonts w:ascii="Calibri" w:eastAsia="Calibri" w:hAnsi="Calibri" w:cs="Calibri"/>
          <w:b/>
          <w:color w:val="000000"/>
          <w:sz w:val="32"/>
        </w:rPr>
        <w:t xml:space="preserve">- ja </w:t>
      </w:r>
      <w:proofErr w:type="spellStart"/>
      <w:r>
        <w:rPr>
          <w:rFonts w:ascii="Calibri" w:eastAsia="Calibri" w:hAnsi="Calibri" w:cs="Calibri"/>
          <w:b/>
          <w:color w:val="000000"/>
          <w:sz w:val="32"/>
        </w:rPr>
        <w:t>yhdenvertaisuussuunnitelma</w:t>
      </w:r>
      <w:proofErr w:type="spellEnd"/>
      <w:r>
        <w:rPr>
          <w:rFonts w:ascii="Calibri" w:eastAsia="Calibri" w:hAnsi="Calibri" w:cs="Calibri"/>
          <w:b/>
          <w:color w:val="000000"/>
          <w:sz w:val="32"/>
        </w:rPr>
        <w:t xml:space="preserve"> 2020-2025</w:t>
      </w:r>
    </w:p>
    <w:p w14:paraId="54083330" w14:textId="77777777" w:rsidR="00A77B3E" w:rsidRDefault="005862C0">
      <w:pPr>
        <w:rPr>
          <w:rFonts w:ascii="Calibri" w:eastAsia="Calibri" w:hAnsi="Calibri" w:cs="Calibri"/>
          <w:b/>
          <w:color w:val="000000"/>
          <w:sz w:val="32"/>
        </w:rPr>
      </w:pPr>
    </w:p>
    <w:p w14:paraId="59A08C81" w14:textId="77777777" w:rsidR="00A77B3E" w:rsidRDefault="005862C0">
      <w:pPr>
        <w:spacing w:before="200" w:after="200"/>
        <w:rPr>
          <w:rFonts w:ascii="Calibri" w:eastAsia="Calibri" w:hAnsi="Calibri" w:cs="Calibri"/>
          <w:color w:val="000000"/>
          <w:sz w:val="32"/>
        </w:rPr>
      </w:pPr>
      <w:proofErr w:type="spellStart"/>
      <w:r>
        <w:rPr>
          <w:rFonts w:ascii="Calibri" w:eastAsia="Calibri" w:hAnsi="Calibri" w:cs="Calibri"/>
          <w:color w:val="000000"/>
          <w:sz w:val="32"/>
        </w:rPr>
        <w:t>Säädösvalmistelu</w:t>
      </w:r>
      <w:proofErr w:type="spellEnd"/>
      <w:r>
        <w:rPr>
          <w:rFonts w:ascii="Calibri" w:eastAsia="Calibri" w:hAnsi="Calibri" w:cs="Calibri"/>
          <w:color w:val="000000"/>
          <w:sz w:val="32"/>
        </w:rPr>
        <w:t xml:space="preserve"> ja </w:t>
      </w:r>
      <w:proofErr w:type="spellStart"/>
      <w:r>
        <w:rPr>
          <w:rFonts w:ascii="Calibri" w:eastAsia="Calibri" w:hAnsi="Calibri" w:cs="Calibri"/>
          <w:color w:val="000000"/>
          <w:sz w:val="32"/>
        </w:rPr>
        <w:t>keskeiset</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strategiat</w:t>
      </w:r>
      <w:proofErr w:type="spellEnd"/>
    </w:p>
    <w:p w14:paraId="7F3B296B" w14:textId="77777777" w:rsidR="00A77B3E" w:rsidRDefault="005862C0">
      <w:pPr>
        <w:spacing w:before="200" w:after="200"/>
        <w:rPr>
          <w:rFonts w:ascii="Calibri" w:eastAsia="Calibri" w:hAnsi="Calibri" w:cs="Calibri"/>
          <w:b/>
          <w:color w:val="000000"/>
        </w:rPr>
      </w:pPr>
      <w:proofErr w:type="spellStart"/>
      <w:r>
        <w:rPr>
          <w:rFonts w:ascii="Calibri" w:eastAsia="Calibri" w:hAnsi="Calibri" w:cs="Calibri"/>
          <w:b/>
          <w:color w:val="000000"/>
        </w:rPr>
        <w:t>Miten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valtiovarainministeriö</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mielestänne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huomioi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yhdenvertaisuuden</w:t>
      </w:r>
      <w:proofErr w:type="spellEnd"/>
      <w:r>
        <w:rPr>
          <w:rFonts w:ascii="Calibri" w:eastAsia="Calibri" w:hAnsi="Calibri" w:cs="Calibri"/>
          <w:b/>
          <w:color w:val="000000"/>
        </w:rPr>
        <w:t xml:space="preserve"> ja </w:t>
      </w:r>
      <w:proofErr w:type="spellStart"/>
      <w:r>
        <w:rPr>
          <w:rFonts w:ascii="Calibri" w:eastAsia="Calibri" w:hAnsi="Calibri" w:cs="Calibri"/>
          <w:b/>
          <w:color w:val="000000"/>
        </w:rPr>
        <w:t>sukupuolivaikutukset</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säädösvalmistelussa</w:t>
      </w:r>
      <w:proofErr w:type="spellEnd"/>
      <w:r>
        <w:rPr>
          <w:rFonts w:ascii="Calibri" w:eastAsia="Calibri" w:hAnsi="Calibri" w:cs="Calibri"/>
          <w:b/>
          <w:color w:val="000000"/>
        </w:rPr>
        <w:t xml:space="preserve"> ja </w:t>
      </w:r>
      <w:proofErr w:type="spellStart"/>
      <w:r>
        <w:rPr>
          <w:rFonts w:ascii="Calibri" w:eastAsia="Calibri" w:hAnsi="Calibri" w:cs="Calibri"/>
          <w:b/>
          <w:color w:val="000000"/>
        </w:rPr>
        <w:t>sopimustoiminnassa</w:t>
      </w:r>
      <w:proofErr w:type="spellEnd"/>
      <w:r>
        <w:rPr>
          <w:rFonts w:ascii="Calibri" w:eastAsia="Calibri" w:hAnsi="Calibri" w:cs="Calibri"/>
          <w:b/>
          <w:color w:val="000000"/>
        </w:rPr>
        <w:t>?</w:t>
      </w:r>
    </w:p>
    <w:p w14:paraId="1BB0F80B"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SAMS föreslår att man i lagreformsarbetet skulle sträva till att bedöma jämställdhetsaspekter på en mer detaljerad nivå. Det kun</w:t>
      </w:r>
      <w:r>
        <w:rPr>
          <w:rFonts w:ascii="Calibri" w:eastAsia="Calibri" w:hAnsi="Calibri" w:cs="Calibri"/>
          <w:color w:val="000000"/>
        </w:rPr>
        <w:t xml:space="preserve">de göras genom att man spjälkar upp bedömningen i olika delområden. På detta sätt kan man lättare bedöma olika befolkningsgrupper och vilken inverkan olika handlingar har på dem. SAMS stöder utvecklingen av effektverktyg (fi. </w:t>
      </w:r>
      <w:proofErr w:type="spellStart"/>
      <w:r>
        <w:rPr>
          <w:rFonts w:ascii="Calibri" w:eastAsia="Calibri" w:hAnsi="Calibri" w:cs="Calibri"/>
          <w:color w:val="000000"/>
        </w:rPr>
        <w:t>Vaikuttavuustyökalu</w:t>
      </w:r>
      <w:proofErr w:type="spellEnd"/>
      <w:r>
        <w:rPr>
          <w:rFonts w:ascii="Calibri" w:eastAsia="Calibri" w:hAnsi="Calibri" w:cs="Calibri"/>
          <w:color w:val="000000"/>
        </w:rPr>
        <w:t xml:space="preserve">) som stöd </w:t>
      </w:r>
      <w:r>
        <w:rPr>
          <w:rFonts w:ascii="Calibri" w:eastAsia="Calibri" w:hAnsi="Calibri" w:cs="Calibri"/>
          <w:color w:val="000000"/>
        </w:rPr>
        <w:t xml:space="preserve">för bedömningen. Det skulle även vara viktigt att man inom detta arbete skulle kunna göra bedömningar ur ett </w:t>
      </w:r>
      <w:proofErr w:type="spellStart"/>
      <w:r>
        <w:rPr>
          <w:rFonts w:ascii="Calibri" w:eastAsia="Calibri" w:hAnsi="Calibri" w:cs="Calibri"/>
          <w:color w:val="000000"/>
        </w:rPr>
        <w:t>intersektionellt</w:t>
      </w:r>
      <w:proofErr w:type="spellEnd"/>
      <w:r>
        <w:rPr>
          <w:rFonts w:ascii="Calibri" w:eastAsia="Calibri" w:hAnsi="Calibri" w:cs="Calibri"/>
          <w:color w:val="000000"/>
        </w:rPr>
        <w:t xml:space="preserve"> perspektiv, till exempel när en person samtidigt tillhör en språkminoritet och har en funktionsnedsättning. I dessa fall kan en pe</w:t>
      </w:r>
      <w:r>
        <w:rPr>
          <w:rFonts w:ascii="Calibri" w:eastAsia="Calibri" w:hAnsi="Calibri" w:cs="Calibri"/>
          <w:color w:val="000000"/>
        </w:rPr>
        <w:t>rson bli diskriminerad på två eller flera grunder därför skulle det vara viktigt att i större mån ta hänsyn till diskriminering på flera grunder.</w:t>
      </w:r>
    </w:p>
    <w:p w14:paraId="6F286F5F"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Där till borde finansministeriet beakta FN:s konvention om rättigheter för personer med funktionshinder (funkt</w:t>
      </w:r>
      <w:r>
        <w:rPr>
          <w:rFonts w:ascii="Calibri" w:eastAsia="Calibri" w:hAnsi="Calibri" w:cs="Calibri"/>
          <w:color w:val="000000"/>
        </w:rPr>
        <w:t>ionshinderkonventionen) i allt sitt arbete.</w:t>
      </w:r>
    </w:p>
    <w:p w14:paraId="7D45843F"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Det är även viktigt att i enlighet med funktionshinderkonventionens artikel om kvinnors rättigheter speciellt beakta kvinnor med funktionsnedsättning i arbetet med jämställdhet.</w:t>
      </w:r>
    </w:p>
    <w:p w14:paraId="6EEF6516" w14:textId="77777777" w:rsidR="00A77B3E" w:rsidRDefault="005862C0">
      <w:pPr>
        <w:spacing w:before="200" w:after="200"/>
        <w:ind w:left="800"/>
        <w:rPr>
          <w:rFonts w:ascii="Calibri" w:eastAsia="Calibri" w:hAnsi="Calibri" w:cs="Calibri"/>
          <w:color w:val="000000"/>
        </w:rPr>
      </w:pPr>
    </w:p>
    <w:p w14:paraId="7105F519" w14:textId="77777777" w:rsidR="00A77B3E" w:rsidRDefault="005862C0">
      <w:pPr>
        <w:spacing w:before="200" w:after="200"/>
        <w:rPr>
          <w:rFonts w:ascii="Calibri" w:eastAsia="Calibri" w:hAnsi="Calibri" w:cs="Calibri"/>
          <w:b/>
          <w:color w:val="000000"/>
        </w:rPr>
      </w:pPr>
      <w:proofErr w:type="spellStart"/>
      <w:r>
        <w:rPr>
          <w:rFonts w:ascii="Calibri" w:eastAsia="Calibri" w:hAnsi="Calibri" w:cs="Calibri"/>
          <w:b/>
          <w:color w:val="000000"/>
        </w:rPr>
        <w:t>Miten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valtiovarainministeriö</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miel</w:t>
      </w:r>
      <w:r>
        <w:rPr>
          <w:rFonts w:ascii="Calibri" w:eastAsia="Calibri" w:hAnsi="Calibri" w:cs="Calibri"/>
          <w:b/>
          <w:color w:val="000000"/>
        </w:rPr>
        <w:t>estänne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huomioi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yhdenvertaisuuden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keskeisiä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strategioita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päätöksiä</w:t>
      </w:r>
      <w:proofErr w:type="spellEnd"/>
      <w:r>
        <w:rPr>
          <w:rFonts w:ascii="Calibri" w:eastAsia="Calibri" w:hAnsi="Calibri" w:cs="Calibri"/>
          <w:b/>
          <w:color w:val="000000"/>
        </w:rPr>
        <w:t xml:space="preserve"> ja </w:t>
      </w:r>
      <w:proofErr w:type="spellStart"/>
      <w:r>
        <w:rPr>
          <w:rFonts w:ascii="Calibri" w:eastAsia="Calibri" w:hAnsi="Calibri" w:cs="Calibri"/>
          <w:b/>
          <w:color w:val="000000"/>
        </w:rPr>
        <w:t>linjauksia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tehdessään</w:t>
      </w:r>
      <w:proofErr w:type="spellEnd"/>
      <w:r>
        <w:rPr>
          <w:rFonts w:ascii="Calibri" w:eastAsia="Calibri" w:hAnsi="Calibri" w:cs="Calibri"/>
          <w:b/>
          <w:color w:val="000000"/>
        </w:rPr>
        <w:t>?</w:t>
      </w:r>
    </w:p>
    <w:p w14:paraId="0C98C6E2"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För myndigheter är det centralt att bedöma hur jämlikhet har tagits i beaktande i ordnandet av verksamhet och hur det de facto påverkar de grupper som är i fara a</w:t>
      </w:r>
      <w:r>
        <w:rPr>
          <w:rFonts w:ascii="Calibri" w:eastAsia="Calibri" w:hAnsi="Calibri" w:cs="Calibri"/>
          <w:color w:val="000000"/>
        </w:rPr>
        <w:t>tt diskrimineras. När man kan identifiera detta kan man också motarbeta ojämlikhet. Vi vill gärna påminna att personer med funktionsnedsättning är en heterogen grupp med olika behov. Detta är viktigt att beakta och komma ihåg när man gör upp strategier, be</w:t>
      </w:r>
      <w:r>
        <w:rPr>
          <w:rFonts w:ascii="Calibri" w:eastAsia="Calibri" w:hAnsi="Calibri" w:cs="Calibri"/>
          <w:color w:val="000000"/>
        </w:rPr>
        <w:t xml:space="preserve">slut och linjeringar. </w:t>
      </w:r>
      <w:proofErr w:type="spellStart"/>
      <w:r>
        <w:rPr>
          <w:rFonts w:ascii="Calibri" w:eastAsia="Calibri" w:hAnsi="Calibri" w:cs="Calibri"/>
          <w:color w:val="000000"/>
        </w:rPr>
        <w:t>Konsekvensbedöming</w:t>
      </w:r>
      <w:proofErr w:type="spellEnd"/>
      <w:r>
        <w:rPr>
          <w:rFonts w:ascii="Calibri" w:eastAsia="Calibri" w:hAnsi="Calibri" w:cs="Calibri"/>
          <w:color w:val="000000"/>
        </w:rPr>
        <w:t xml:space="preserve"> är ett bra sätt att följa upp ur man lyckats  förverkliga jämlikhet. </w:t>
      </w:r>
    </w:p>
    <w:p w14:paraId="5C1276E2" w14:textId="77777777" w:rsidR="00A77B3E" w:rsidRDefault="005862C0">
      <w:pPr>
        <w:spacing w:before="200" w:after="200"/>
        <w:rPr>
          <w:rFonts w:ascii="Calibri" w:eastAsia="Calibri" w:hAnsi="Calibri" w:cs="Calibri"/>
          <w:color w:val="000000"/>
          <w:sz w:val="32"/>
        </w:rPr>
      </w:pPr>
      <w:proofErr w:type="spellStart"/>
      <w:r>
        <w:rPr>
          <w:rFonts w:ascii="Calibri" w:eastAsia="Calibri" w:hAnsi="Calibri" w:cs="Calibri"/>
          <w:color w:val="000000"/>
          <w:sz w:val="32"/>
        </w:rPr>
        <w:t>Syrjinnän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vaarassa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olevat</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ryhmät</w:t>
      </w:r>
      <w:proofErr w:type="spellEnd"/>
    </w:p>
    <w:p w14:paraId="4B67B170" w14:textId="77777777" w:rsidR="00A77B3E" w:rsidRDefault="005862C0">
      <w:pPr>
        <w:spacing w:before="200" w:after="200"/>
        <w:rPr>
          <w:rFonts w:ascii="Calibri" w:eastAsia="Calibri" w:hAnsi="Calibri" w:cs="Calibri"/>
          <w:b/>
          <w:color w:val="000000"/>
        </w:rPr>
      </w:pPr>
      <w:proofErr w:type="spellStart"/>
      <w:r>
        <w:rPr>
          <w:rFonts w:ascii="Calibri" w:eastAsia="Calibri" w:hAnsi="Calibri" w:cs="Calibri"/>
          <w:b/>
          <w:color w:val="000000"/>
        </w:rPr>
        <w:lastRenderedPageBreak/>
        <w:t>Osaako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valtiovarainministeriö</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mielestänne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tunnistaa</w:t>
      </w:r>
      <w:proofErr w:type="spellEnd"/>
      <w:r>
        <w:rPr>
          <w:rFonts w:ascii="Calibri" w:eastAsia="Calibri" w:hAnsi="Calibri" w:cs="Calibri"/>
          <w:b/>
          <w:color w:val="000000"/>
        </w:rPr>
        <w:t xml:space="preserve"> ja </w:t>
      </w:r>
      <w:proofErr w:type="spellStart"/>
      <w:r>
        <w:rPr>
          <w:rFonts w:ascii="Calibri" w:eastAsia="Calibri" w:hAnsi="Calibri" w:cs="Calibri"/>
          <w:b/>
          <w:color w:val="000000"/>
        </w:rPr>
        <w:t>tarvittaessa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konsultoida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vähemmistöryhmiä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edustavia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järje</w:t>
      </w:r>
      <w:r>
        <w:rPr>
          <w:rFonts w:ascii="Calibri" w:eastAsia="Calibri" w:hAnsi="Calibri" w:cs="Calibri"/>
          <w:b/>
          <w:color w:val="000000"/>
        </w:rPr>
        <w:t>stöjä</w:t>
      </w:r>
      <w:proofErr w:type="spellEnd"/>
      <w:r>
        <w:rPr>
          <w:rFonts w:ascii="Calibri" w:eastAsia="Calibri" w:hAnsi="Calibri" w:cs="Calibri"/>
          <w:b/>
          <w:color w:val="000000"/>
        </w:rPr>
        <w:t>?</w:t>
      </w:r>
    </w:p>
    <w:p w14:paraId="640F00C2"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Finansministeriet kunde ha nytta av att höra funktionshinderorganisationer på ett mångsidigare sätt. Finansministeriet har konsulterat funktionshinderorganisationer men detta samarbete kunde med fördel förstärkas ytterligare.</w:t>
      </w:r>
    </w:p>
    <w:p w14:paraId="2E9D01F9" w14:textId="77777777" w:rsidR="00A77B3E" w:rsidRDefault="005862C0">
      <w:pPr>
        <w:spacing w:before="200" w:after="200"/>
        <w:rPr>
          <w:rFonts w:ascii="Calibri" w:eastAsia="Calibri" w:hAnsi="Calibri" w:cs="Calibri"/>
          <w:b/>
          <w:color w:val="000000"/>
        </w:rPr>
      </w:pPr>
      <w:proofErr w:type="spellStart"/>
      <w:r>
        <w:rPr>
          <w:rFonts w:ascii="Calibri" w:eastAsia="Calibri" w:hAnsi="Calibri" w:cs="Calibri"/>
          <w:b/>
          <w:color w:val="000000"/>
        </w:rPr>
        <w:t>Tiedottaako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valtiovarai</w:t>
      </w:r>
      <w:r>
        <w:rPr>
          <w:rFonts w:ascii="Calibri" w:eastAsia="Calibri" w:hAnsi="Calibri" w:cs="Calibri"/>
          <w:b/>
          <w:color w:val="000000"/>
        </w:rPr>
        <w:t>nministeriö</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riittävästi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kansalaisyhteiskunnan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eri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toimijoita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vaikuttamismahdollisuuksista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Jäävätkö</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jonkin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syrjinnän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vaarassa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olevan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ryhmän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osalta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yhdenvertaiset</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vaikuttamismahdollisuudet</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toteutumatta</w:t>
      </w:r>
      <w:proofErr w:type="spellEnd"/>
      <w:r>
        <w:rPr>
          <w:rFonts w:ascii="Calibri" w:eastAsia="Calibri" w:hAnsi="Calibri" w:cs="Calibri"/>
          <w:b/>
          <w:color w:val="000000"/>
        </w:rPr>
        <w:t>?</w:t>
      </w:r>
    </w:p>
    <w:p w14:paraId="58616BB9"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När medborgarsamhället informeras om påverkansmöjlighe</w:t>
      </w:r>
      <w:r>
        <w:rPr>
          <w:rFonts w:ascii="Calibri" w:eastAsia="Calibri" w:hAnsi="Calibri" w:cs="Calibri"/>
          <w:color w:val="000000"/>
        </w:rPr>
        <w:t>ter är det viktigt att diversiteten beaktas. Som exempel på situationer där alla målgrupper inte beaktats i finansministeriets åtgärder är att denna rapport inte finns på svenska och när ministeriet i november/december 2020 gjorde en enkät till medborgarna</w:t>
      </w:r>
      <w:r>
        <w:rPr>
          <w:rFonts w:ascii="Calibri" w:eastAsia="Calibri" w:hAnsi="Calibri" w:cs="Calibri"/>
          <w:color w:val="000000"/>
        </w:rPr>
        <w:t xml:space="preserve"> om digital identifiering. Enkäten fanns enbart på finska. Detta trots att stark identifiering i allra högsta grad även berör alla svenskspråkiga men speciellt svenskspråkiga med olika funktionsnedsättningar, som t.ex. synnedsättning eller intellektuell fu</w:t>
      </w:r>
      <w:r>
        <w:rPr>
          <w:rFonts w:ascii="Calibri" w:eastAsia="Calibri" w:hAnsi="Calibri" w:cs="Calibri"/>
          <w:color w:val="000000"/>
        </w:rPr>
        <w:t>nktionsnedsättning. Detta åtgärdades snabbt då SAMS var i kontakt med ministeriet vilket var fint men vi borde inte behöva påpeka om språkversioner. Allt material borde i regel finnas på båda nationalspråken.</w:t>
      </w:r>
    </w:p>
    <w:p w14:paraId="2C6E6FE0"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Där till var enkäten inte skriven i lättläst fo</w:t>
      </w:r>
      <w:r>
        <w:rPr>
          <w:rFonts w:ascii="Calibri" w:eastAsia="Calibri" w:hAnsi="Calibri" w:cs="Calibri"/>
          <w:color w:val="000000"/>
        </w:rPr>
        <w:t>rm vilket kan göra det mycket svårt eller omöjligt för alla att svara på den. I informationen borde man i fortsättningen satsa på ett mer tillgängligt språk så att alla har lika möjligheter att ta del av dessa och på detta sätt få sin röst hörd.</w:t>
      </w:r>
    </w:p>
    <w:p w14:paraId="23C6ABC9" w14:textId="77777777" w:rsidR="00A77B3E" w:rsidRDefault="005862C0">
      <w:pPr>
        <w:spacing w:before="200" w:after="200"/>
        <w:ind w:left="800"/>
        <w:rPr>
          <w:rFonts w:ascii="Calibri" w:eastAsia="Calibri" w:hAnsi="Calibri" w:cs="Calibri"/>
          <w:color w:val="000000"/>
        </w:rPr>
      </w:pPr>
    </w:p>
    <w:p w14:paraId="17B8F578" w14:textId="77777777" w:rsidR="00A77B3E" w:rsidRDefault="005862C0">
      <w:pPr>
        <w:spacing w:before="200" w:after="200"/>
        <w:rPr>
          <w:rFonts w:ascii="Calibri" w:eastAsia="Calibri" w:hAnsi="Calibri" w:cs="Calibri"/>
          <w:b/>
          <w:color w:val="000000"/>
        </w:rPr>
      </w:pPr>
      <w:proofErr w:type="spellStart"/>
      <w:r>
        <w:rPr>
          <w:rFonts w:ascii="Calibri" w:eastAsia="Calibri" w:hAnsi="Calibri" w:cs="Calibri"/>
          <w:b/>
          <w:color w:val="000000"/>
        </w:rPr>
        <w:t>Mitä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järjestöjä</w:t>
      </w:r>
      <w:proofErr w:type="spellEnd"/>
      <w:r>
        <w:rPr>
          <w:rFonts w:ascii="Calibri" w:eastAsia="Calibri" w:hAnsi="Calibri" w:cs="Calibri"/>
          <w:b/>
          <w:color w:val="000000"/>
        </w:rPr>
        <w:t xml:space="preserve"> ja </w:t>
      </w:r>
      <w:proofErr w:type="spellStart"/>
      <w:r>
        <w:rPr>
          <w:rFonts w:ascii="Calibri" w:eastAsia="Calibri" w:hAnsi="Calibri" w:cs="Calibri"/>
          <w:b/>
          <w:color w:val="000000"/>
        </w:rPr>
        <w:t>toimijoita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valtiovarainministeriön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tulisi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kuulla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toiminnallisen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tasa-arvo</w:t>
      </w:r>
      <w:proofErr w:type="spellEnd"/>
      <w:r>
        <w:rPr>
          <w:rFonts w:ascii="Calibri" w:eastAsia="Calibri" w:hAnsi="Calibri" w:cs="Calibri"/>
          <w:b/>
          <w:color w:val="000000"/>
        </w:rPr>
        <w:t xml:space="preserve">- ja </w:t>
      </w:r>
      <w:proofErr w:type="spellStart"/>
      <w:r>
        <w:rPr>
          <w:rFonts w:ascii="Calibri" w:eastAsia="Calibri" w:hAnsi="Calibri" w:cs="Calibri"/>
          <w:b/>
          <w:color w:val="000000"/>
        </w:rPr>
        <w:t>yhdenvertaisuussuunnittelun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seurannassa</w:t>
      </w:r>
      <w:proofErr w:type="spellEnd"/>
      <w:r>
        <w:rPr>
          <w:rFonts w:ascii="Calibri" w:eastAsia="Calibri" w:hAnsi="Calibri" w:cs="Calibri"/>
          <w:b/>
          <w:color w:val="000000"/>
        </w:rPr>
        <w:t>?</w:t>
      </w:r>
    </w:p>
    <w:p w14:paraId="2DADBFF5"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Enligt funktionshinderkonventionen 4 artikel ska myndigheterna höra personer med funktionsnedsättning och deras organisatio</w:t>
      </w:r>
      <w:r>
        <w:rPr>
          <w:rFonts w:ascii="Calibri" w:eastAsia="Calibri" w:hAnsi="Calibri" w:cs="Calibri"/>
          <w:color w:val="000000"/>
        </w:rPr>
        <w:t>ner. Finansministeriet kunde höra dessa parter mer aktivt.</w:t>
      </w:r>
    </w:p>
    <w:p w14:paraId="7DA9D8CA"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 xml:space="preserve">SAMS deltar gärna i arbetet med en språklig synpunkt samt med funktionshinderperspektiv. </w:t>
      </w:r>
    </w:p>
    <w:p w14:paraId="77EEC5D3"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 xml:space="preserve">Det skulle vara viktigt att beakta möjligast många olika funktionsnedsättningar för att få bästa möjliga resultat och även att beakta </w:t>
      </w:r>
      <w:proofErr w:type="spellStart"/>
      <w:r>
        <w:rPr>
          <w:rFonts w:ascii="Calibri" w:eastAsia="Calibri" w:hAnsi="Calibri" w:cs="Calibri"/>
          <w:color w:val="000000"/>
        </w:rPr>
        <w:t>intersektionellt</w:t>
      </w:r>
      <w:proofErr w:type="spellEnd"/>
      <w:r>
        <w:rPr>
          <w:rFonts w:ascii="Calibri" w:eastAsia="Calibri" w:hAnsi="Calibri" w:cs="Calibri"/>
          <w:color w:val="000000"/>
        </w:rPr>
        <w:t xml:space="preserve"> perspektiv. </w:t>
      </w:r>
    </w:p>
    <w:p w14:paraId="1E282704" w14:textId="77777777" w:rsidR="00A77B3E" w:rsidRDefault="005862C0">
      <w:pPr>
        <w:spacing w:before="200" w:after="200"/>
        <w:ind w:left="800"/>
        <w:rPr>
          <w:rFonts w:ascii="Calibri" w:eastAsia="Calibri" w:hAnsi="Calibri" w:cs="Calibri"/>
          <w:color w:val="000000"/>
        </w:rPr>
      </w:pPr>
    </w:p>
    <w:p w14:paraId="056D8592" w14:textId="77777777" w:rsidR="00A77B3E" w:rsidRDefault="005862C0">
      <w:pPr>
        <w:spacing w:before="200" w:after="200"/>
        <w:rPr>
          <w:rFonts w:ascii="Calibri" w:eastAsia="Calibri" w:hAnsi="Calibri" w:cs="Calibri"/>
          <w:color w:val="000000"/>
          <w:sz w:val="32"/>
        </w:rPr>
      </w:pPr>
      <w:proofErr w:type="spellStart"/>
      <w:r>
        <w:rPr>
          <w:rFonts w:ascii="Calibri" w:eastAsia="Calibri" w:hAnsi="Calibri" w:cs="Calibri"/>
          <w:color w:val="000000"/>
          <w:sz w:val="32"/>
        </w:rPr>
        <w:t>Yhdenvertaisuuden</w:t>
      </w:r>
      <w:proofErr w:type="spellEnd"/>
      <w:r>
        <w:rPr>
          <w:rFonts w:ascii="Calibri" w:eastAsia="Calibri" w:hAnsi="Calibri" w:cs="Calibri"/>
          <w:color w:val="000000"/>
          <w:sz w:val="32"/>
        </w:rPr>
        <w:t xml:space="preserve"> ja </w:t>
      </w:r>
      <w:proofErr w:type="spellStart"/>
      <w:r>
        <w:rPr>
          <w:rFonts w:ascii="Calibri" w:eastAsia="Calibri" w:hAnsi="Calibri" w:cs="Calibri"/>
          <w:color w:val="000000"/>
          <w:sz w:val="32"/>
        </w:rPr>
        <w:t>tasa-arvon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edistäminen</w:t>
      </w:r>
      <w:proofErr w:type="spellEnd"/>
    </w:p>
    <w:p w14:paraId="55A9DF98" w14:textId="77777777" w:rsidR="00A77B3E" w:rsidRDefault="005862C0">
      <w:pPr>
        <w:spacing w:before="200" w:after="200"/>
        <w:rPr>
          <w:rFonts w:ascii="Calibri" w:eastAsia="Calibri" w:hAnsi="Calibri" w:cs="Calibri"/>
          <w:b/>
          <w:color w:val="000000"/>
        </w:rPr>
      </w:pPr>
      <w:proofErr w:type="spellStart"/>
      <w:r>
        <w:rPr>
          <w:rFonts w:ascii="Calibri" w:eastAsia="Calibri" w:hAnsi="Calibri" w:cs="Calibri"/>
          <w:b/>
          <w:color w:val="000000"/>
        </w:rPr>
        <w:t>Kuinka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hyvin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mielestänne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esteettömyys</w:t>
      </w:r>
      <w:proofErr w:type="spellEnd"/>
      <w:r>
        <w:rPr>
          <w:rFonts w:ascii="Calibri" w:eastAsia="Calibri" w:hAnsi="Calibri" w:cs="Calibri"/>
          <w:b/>
          <w:color w:val="000000"/>
        </w:rPr>
        <w:t xml:space="preserve"> ja </w:t>
      </w:r>
      <w:proofErr w:type="spellStart"/>
      <w:r>
        <w:rPr>
          <w:rFonts w:ascii="Calibri" w:eastAsia="Calibri" w:hAnsi="Calibri" w:cs="Calibri"/>
          <w:b/>
          <w:color w:val="000000"/>
        </w:rPr>
        <w:t>saavut</w:t>
      </w:r>
      <w:r>
        <w:rPr>
          <w:rFonts w:ascii="Calibri" w:eastAsia="Calibri" w:hAnsi="Calibri" w:cs="Calibri"/>
          <w:b/>
          <w:color w:val="000000"/>
        </w:rPr>
        <w:t>ettavuus</w:t>
      </w:r>
      <w:proofErr w:type="spellEnd"/>
      <w:r>
        <w:rPr>
          <w:rFonts w:ascii="Calibri" w:eastAsia="Calibri" w:hAnsi="Calibri" w:cs="Calibri"/>
          <w:b/>
          <w:color w:val="000000"/>
        </w:rPr>
        <w:t xml:space="preserve"> on </w:t>
      </w:r>
      <w:proofErr w:type="spellStart"/>
      <w:r>
        <w:rPr>
          <w:rFonts w:ascii="Calibri" w:eastAsia="Calibri" w:hAnsi="Calibri" w:cs="Calibri"/>
          <w:b/>
          <w:color w:val="000000"/>
        </w:rPr>
        <w:t>otettu</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huomioon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valtiovarainministeriön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järjestämissä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tilaisuuksissa</w:t>
      </w:r>
      <w:proofErr w:type="spellEnd"/>
      <w:r>
        <w:rPr>
          <w:rFonts w:ascii="Calibri" w:eastAsia="Calibri" w:hAnsi="Calibri" w:cs="Calibri"/>
          <w:b/>
          <w:color w:val="000000"/>
        </w:rPr>
        <w:t xml:space="preserve"> ja </w:t>
      </w:r>
      <w:proofErr w:type="spellStart"/>
      <w:r>
        <w:rPr>
          <w:rFonts w:ascii="Calibri" w:eastAsia="Calibri" w:hAnsi="Calibri" w:cs="Calibri"/>
          <w:b/>
          <w:color w:val="000000"/>
        </w:rPr>
        <w:t>kokouksissa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Entä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sähköisiä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välineitä</w:t>
      </w:r>
      <w:proofErr w:type="spellEnd"/>
      <w:r>
        <w:rPr>
          <w:rFonts w:ascii="Calibri" w:eastAsia="Calibri" w:hAnsi="Calibri" w:cs="Calibri"/>
          <w:b/>
          <w:color w:val="000000"/>
        </w:rPr>
        <w:t xml:space="preserve"> ja </w:t>
      </w:r>
      <w:proofErr w:type="spellStart"/>
      <w:r>
        <w:rPr>
          <w:rFonts w:ascii="Calibri" w:eastAsia="Calibri" w:hAnsi="Calibri" w:cs="Calibri"/>
          <w:b/>
          <w:color w:val="000000"/>
        </w:rPr>
        <w:t>materiaaleja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tuotettaessa</w:t>
      </w:r>
      <w:proofErr w:type="spellEnd"/>
      <w:r>
        <w:rPr>
          <w:rFonts w:ascii="Calibri" w:eastAsia="Calibri" w:hAnsi="Calibri" w:cs="Calibri"/>
          <w:b/>
          <w:color w:val="000000"/>
        </w:rPr>
        <w:t xml:space="preserve"> ja </w:t>
      </w:r>
      <w:proofErr w:type="spellStart"/>
      <w:r>
        <w:rPr>
          <w:rFonts w:ascii="Calibri" w:eastAsia="Calibri" w:hAnsi="Calibri" w:cs="Calibri"/>
          <w:b/>
          <w:color w:val="000000"/>
        </w:rPr>
        <w:t>järjestettäessä</w:t>
      </w:r>
      <w:proofErr w:type="spellEnd"/>
      <w:r>
        <w:rPr>
          <w:rFonts w:ascii="Calibri" w:eastAsia="Calibri" w:hAnsi="Calibri" w:cs="Calibri"/>
          <w:b/>
          <w:color w:val="000000"/>
        </w:rPr>
        <w:t>?</w:t>
      </w:r>
    </w:p>
    <w:p w14:paraId="70F3B4D7"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Finansministeriet har lyckats bra med att beakta tillgänglighet exempelvis gällande t</w:t>
      </w:r>
      <w:r>
        <w:rPr>
          <w:rFonts w:ascii="Calibri" w:eastAsia="Calibri" w:hAnsi="Calibri" w:cs="Calibri"/>
          <w:color w:val="000000"/>
        </w:rPr>
        <w:t xml:space="preserve">extning av evenemang. </w:t>
      </w:r>
      <w:proofErr w:type="spellStart"/>
      <w:r>
        <w:rPr>
          <w:rFonts w:ascii="Calibri" w:eastAsia="Calibri" w:hAnsi="Calibri" w:cs="Calibri"/>
          <w:color w:val="000000"/>
        </w:rPr>
        <w:t>Digi</w:t>
      </w:r>
      <w:proofErr w:type="spellEnd"/>
      <w:r>
        <w:rPr>
          <w:rFonts w:ascii="Calibri" w:eastAsia="Calibri" w:hAnsi="Calibri" w:cs="Calibri"/>
          <w:color w:val="000000"/>
        </w:rPr>
        <w:t xml:space="preserve"> </w:t>
      </w:r>
      <w:proofErr w:type="spellStart"/>
      <w:r>
        <w:rPr>
          <w:rFonts w:ascii="Calibri" w:eastAsia="Calibri" w:hAnsi="Calibri" w:cs="Calibri"/>
          <w:color w:val="000000"/>
        </w:rPr>
        <w:t>Arkeen</w:t>
      </w:r>
      <w:proofErr w:type="spellEnd"/>
      <w:r>
        <w:rPr>
          <w:rFonts w:ascii="Calibri" w:eastAsia="Calibri" w:hAnsi="Calibri" w:cs="Calibri"/>
          <w:color w:val="000000"/>
        </w:rPr>
        <w:t xml:space="preserve"> -delegationen har också på ett gott sätt beaktat och behandlat tillgänglighetsfrågor. </w:t>
      </w:r>
    </w:p>
    <w:p w14:paraId="506D8827"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lastRenderedPageBreak/>
        <w:t>Det är viktigt att funktionshinderkonventionens 9 artikel om tillgänglighet förverkligas i olika evenemang och möten. Det är bra att de</w:t>
      </w:r>
      <w:r>
        <w:rPr>
          <w:rFonts w:ascii="Calibri" w:eastAsia="Calibri" w:hAnsi="Calibri" w:cs="Calibri"/>
          <w:color w:val="000000"/>
        </w:rPr>
        <w:t>ssa saker allt oftare beaktas men det räcker inte med att bara beakta utan det behövs konkreta åtgärder för att främja tillgänglighet.</w:t>
      </w:r>
    </w:p>
    <w:p w14:paraId="150D1750"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SAMS önskar att en satsning skulle göras på tillgänglig information på nationalspråket svenska automatiskt i all verksamh</w:t>
      </w:r>
      <w:r>
        <w:rPr>
          <w:rFonts w:ascii="Calibri" w:eastAsia="Calibri" w:hAnsi="Calibri" w:cs="Calibri"/>
          <w:color w:val="000000"/>
        </w:rPr>
        <w:t>et och kommunikation utan att vi skulle behöva påpeka om detta skilt. När man från början inkluderar även svenska minoriteten förverkligas jämlikheten bättre och våra lagstadgade rättigheter förverkligas.</w:t>
      </w:r>
    </w:p>
    <w:p w14:paraId="3244150E"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Allt fler medborgare har nytta av lättläst informat</w:t>
      </w:r>
      <w:r>
        <w:rPr>
          <w:rFonts w:ascii="Calibri" w:eastAsia="Calibri" w:hAnsi="Calibri" w:cs="Calibri"/>
          <w:color w:val="000000"/>
        </w:rPr>
        <w:t xml:space="preserve">ion. När informationen är skriven på ett möjligast lättförståeligt språk når den flera och medborgarnas möjlighet till inflytande, delaktighet och jämlikhet ökar.  </w:t>
      </w:r>
    </w:p>
    <w:p w14:paraId="78E88E61"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Även personer med finlandssvenskt teckenspråk och deras språkliga rättigheter bör beaktas o</w:t>
      </w:r>
      <w:r>
        <w:rPr>
          <w:rFonts w:ascii="Calibri" w:eastAsia="Calibri" w:hAnsi="Calibri" w:cs="Calibri"/>
          <w:color w:val="000000"/>
        </w:rPr>
        <w:t>ch förverkligas i verksamheten.</w:t>
      </w:r>
    </w:p>
    <w:p w14:paraId="0CAB0658"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Digitala tjänster och dessas tillgänglighet är mycket viktigt för jämlikheten. Personer med funktionsnedsättning har inte alltid samma förutsättningar att använda sig av de digitala tjänsterna och därför är utvecklandet av d</w:t>
      </w:r>
      <w:r>
        <w:rPr>
          <w:rFonts w:ascii="Calibri" w:eastAsia="Calibri" w:hAnsi="Calibri" w:cs="Calibri"/>
          <w:color w:val="000000"/>
        </w:rPr>
        <w:t xml:space="preserve">essa till tillgängliga för alla är avgörande. Vi vill samtidigt påminna om att alla människor inte kan använda sig av de digitala tjänsterna och för dessa personer måste det finnas alternativ. </w:t>
      </w:r>
    </w:p>
    <w:p w14:paraId="181F0F0D"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Digital identifiering är ett bra sätt att sköta ärenden men de</w:t>
      </w:r>
      <w:r>
        <w:rPr>
          <w:rFonts w:ascii="Calibri" w:eastAsia="Calibri" w:hAnsi="Calibri" w:cs="Calibri"/>
          <w:color w:val="000000"/>
        </w:rPr>
        <w:t>t är inte ett problemfritt sätt. För personer med bland annat intellektuell funktionsnedsättning eller synnedsättning fungerar inte den digitala identifieringen alltid. Dessa problem borde lösas så att den digitala identifieringen skulle bli mer tillgängli</w:t>
      </w:r>
      <w:r>
        <w:rPr>
          <w:rFonts w:ascii="Calibri" w:eastAsia="Calibri" w:hAnsi="Calibri" w:cs="Calibri"/>
          <w:color w:val="000000"/>
        </w:rPr>
        <w:t>g för olika funktionshindergrupper.</w:t>
      </w:r>
    </w:p>
    <w:p w14:paraId="7A911839" w14:textId="77777777" w:rsidR="00A77B3E" w:rsidRDefault="005862C0">
      <w:pPr>
        <w:spacing w:before="200" w:after="200"/>
        <w:ind w:left="800"/>
        <w:rPr>
          <w:rFonts w:ascii="Calibri" w:eastAsia="Calibri" w:hAnsi="Calibri" w:cs="Calibri"/>
          <w:color w:val="000000"/>
        </w:rPr>
      </w:pPr>
    </w:p>
    <w:p w14:paraId="2B5B2CE2" w14:textId="77777777" w:rsidR="00A77B3E" w:rsidRDefault="005862C0">
      <w:pPr>
        <w:spacing w:before="200" w:after="200"/>
        <w:rPr>
          <w:rFonts w:ascii="Calibri" w:eastAsia="Calibri" w:hAnsi="Calibri" w:cs="Calibri"/>
          <w:b/>
          <w:color w:val="000000"/>
        </w:rPr>
      </w:pPr>
      <w:proofErr w:type="spellStart"/>
      <w:r>
        <w:rPr>
          <w:rFonts w:ascii="Calibri" w:eastAsia="Calibri" w:hAnsi="Calibri" w:cs="Calibri"/>
          <w:b/>
          <w:color w:val="000000"/>
        </w:rPr>
        <w:t>Millaisia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keinoja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valtiovarainministeriön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tulisi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ottaa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käyttöön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jotta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toimintatavat</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tukisivat</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entistä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enemmän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yhdenvertaisuuden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toteutumista</w:t>
      </w:r>
      <w:proofErr w:type="spellEnd"/>
      <w:r>
        <w:rPr>
          <w:rFonts w:ascii="Calibri" w:eastAsia="Calibri" w:hAnsi="Calibri" w:cs="Calibri"/>
          <w:b/>
          <w:color w:val="000000"/>
        </w:rPr>
        <w:t>?</w:t>
      </w:r>
    </w:p>
    <w:p w14:paraId="63D59C69"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Med tanke på befolkningens rättigheter skulle det vara viktigt att kundservi</w:t>
      </w:r>
      <w:r>
        <w:rPr>
          <w:rFonts w:ascii="Calibri" w:eastAsia="Calibri" w:hAnsi="Calibri" w:cs="Calibri"/>
          <w:color w:val="000000"/>
        </w:rPr>
        <w:t>cen, informationsverksamheten och olika instruktioner finns och även fungerar på lika villkor på svenska.</w:t>
      </w:r>
    </w:p>
    <w:p w14:paraId="14DE5ED5" w14:textId="77777777" w:rsidR="00A77B3E" w:rsidRDefault="005862C0">
      <w:pPr>
        <w:spacing w:before="200" w:after="200"/>
        <w:rPr>
          <w:rFonts w:ascii="Calibri" w:eastAsia="Calibri" w:hAnsi="Calibri" w:cs="Calibri"/>
          <w:b/>
          <w:color w:val="000000"/>
        </w:rPr>
      </w:pPr>
      <w:proofErr w:type="spellStart"/>
      <w:r>
        <w:rPr>
          <w:rFonts w:ascii="Calibri" w:eastAsia="Calibri" w:hAnsi="Calibri" w:cs="Calibri"/>
          <w:b/>
          <w:color w:val="000000"/>
        </w:rPr>
        <w:t>Missä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asioissa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valtiovarainministeriön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olisi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tarpeen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lisätä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avoimuutta</w:t>
      </w:r>
      <w:proofErr w:type="spellEnd"/>
      <w:r>
        <w:rPr>
          <w:rFonts w:ascii="Calibri" w:eastAsia="Calibri" w:hAnsi="Calibri" w:cs="Calibri"/>
          <w:b/>
          <w:color w:val="000000"/>
        </w:rPr>
        <w:t>?</w:t>
      </w:r>
    </w:p>
    <w:p w14:paraId="31E8E06E"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w:t>
      </w:r>
    </w:p>
    <w:p w14:paraId="4DF6A7A3" w14:textId="77777777" w:rsidR="00A77B3E" w:rsidRDefault="005862C0">
      <w:pPr>
        <w:spacing w:before="200" w:after="200"/>
        <w:rPr>
          <w:rFonts w:ascii="Calibri" w:eastAsia="Calibri" w:hAnsi="Calibri" w:cs="Calibri"/>
          <w:b/>
          <w:color w:val="000000"/>
        </w:rPr>
      </w:pPr>
      <w:proofErr w:type="spellStart"/>
      <w:r>
        <w:rPr>
          <w:rFonts w:ascii="Calibri" w:eastAsia="Calibri" w:hAnsi="Calibri" w:cs="Calibri"/>
          <w:b/>
          <w:color w:val="000000"/>
        </w:rPr>
        <w:t>Mitä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muita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kehittämistoimenpiteitä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ehdottaisitte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valtiovarainministeriölle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w:t>
      </w:r>
      <w:r>
        <w:rPr>
          <w:rFonts w:ascii="Calibri" w:eastAsia="Calibri" w:hAnsi="Calibri" w:cs="Calibri"/>
          <w:b/>
          <w:color w:val="000000"/>
        </w:rPr>
        <w:t>oiminnallisen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tasa-arvon</w:t>
      </w:r>
      <w:proofErr w:type="spellEnd"/>
      <w:r>
        <w:rPr>
          <w:rFonts w:ascii="Calibri" w:eastAsia="Calibri" w:hAnsi="Calibri" w:cs="Calibri"/>
          <w:b/>
          <w:color w:val="000000"/>
        </w:rPr>
        <w:t xml:space="preserve"> ja </w:t>
      </w:r>
      <w:proofErr w:type="spellStart"/>
      <w:r>
        <w:rPr>
          <w:rFonts w:ascii="Calibri" w:eastAsia="Calibri" w:hAnsi="Calibri" w:cs="Calibri"/>
          <w:b/>
          <w:color w:val="000000"/>
        </w:rPr>
        <w:t>yhdenvertaisuuden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edistämiseksi</w:t>
      </w:r>
      <w:proofErr w:type="spellEnd"/>
      <w:r>
        <w:rPr>
          <w:rFonts w:ascii="Calibri" w:eastAsia="Calibri" w:hAnsi="Calibri" w:cs="Calibri"/>
          <w:b/>
          <w:color w:val="000000"/>
        </w:rPr>
        <w:t>?</w:t>
      </w:r>
    </w:p>
    <w:p w14:paraId="0A8A0397"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Finansministeriets roll i att främja kommunekonomi har ökat under de senaste åren. SAMS anser att finansministeriet tydligare och mera kunde satsa på de kommunala funktionshinderråden. På detta s</w:t>
      </w:r>
      <w:r>
        <w:rPr>
          <w:rFonts w:ascii="Calibri" w:eastAsia="Calibri" w:hAnsi="Calibri" w:cs="Calibri"/>
          <w:color w:val="000000"/>
        </w:rPr>
        <w:t xml:space="preserve">ätt kunde man göra personer med funktionsnedsättning mer delaktiga genom råden. </w:t>
      </w:r>
    </w:p>
    <w:p w14:paraId="6BB8767E" w14:textId="77777777" w:rsidR="00A77B3E" w:rsidRDefault="005862C0">
      <w:pPr>
        <w:spacing w:before="200" w:after="200"/>
        <w:rPr>
          <w:rFonts w:ascii="Calibri" w:eastAsia="Calibri" w:hAnsi="Calibri" w:cs="Calibri"/>
          <w:color w:val="000000"/>
          <w:sz w:val="32"/>
        </w:rPr>
      </w:pPr>
      <w:proofErr w:type="spellStart"/>
      <w:r>
        <w:rPr>
          <w:rFonts w:ascii="Calibri" w:eastAsia="Calibri" w:hAnsi="Calibri" w:cs="Calibri"/>
          <w:color w:val="000000"/>
          <w:sz w:val="32"/>
        </w:rPr>
        <w:t>Lausunnonantajan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lausunto</w:t>
      </w:r>
      <w:proofErr w:type="spellEnd"/>
    </w:p>
    <w:p w14:paraId="1EA6BA49" w14:textId="77777777" w:rsidR="00A77B3E" w:rsidRDefault="005862C0">
      <w:pPr>
        <w:spacing w:before="200" w:after="200"/>
        <w:rPr>
          <w:rFonts w:ascii="Calibri" w:eastAsia="Calibri" w:hAnsi="Calibri" w:cs="Calibri"/>
          <w:b/>
          <w:color w:val="000000"/>
        </w:rPr>
      </w:pPr>
      <w:proofErr w:type="spellStart"/>
      <w:r>
        <w:rPr>
          <w:rFonts w:ascii="Calibri" w:eastAsia="Calibri" w:hAnsi="Calibri" w:cs="Calibri"/>
          <w:b/>
          <w:color w:val="000000"/>
        </w:rPr>
        <w:t>Voitte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kirjoittaa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lausuntonne</w:t>
      </w:r>
      <w:proofErr w:type="spellEnd"/>
      <w:r>
        <w:rPr>
          <w:rFonts w:ascii="Calibri" w:eastAsia="Calibri" w:hAnsi="Calibri" w:cs="Calibri"/>
          <w:b/>
          <w:color w:val="000000"/>
        </w:rPr>
        <w:t xml:space="preserve"> alla </w:t>
      </w:r>
      <w:proofErr w:type="spellStart"/>
      <w:r>
        <w:rPr>
          <w:rFonts w:ascii="Calibri" w:eastAsia="Calibri" w:hAnsi="Calibri" w:cs="Calibri"/>
          <w:b/>
          <w:color w:val="000000"/>
        </w:rPr>
        <w:t>olevaan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tekstikenttään</w:t>
      </w:r>
      <w:proofErr w:type="spellEnd"/>
    </w:p>
    <w:p w14:paraId="7D453564" w14:textId="77777777" w:rsidR="00A77B3E" w:rsidRDefault="005862C0">
      <w:pPr>
        <w:spacing w:before="200" w:after="200"/>
        <w:ind w:left="800"/>
        <w:rPr>
          <w:rFonts w:ascii="Calibri" w:eastAsia="Calibri" w:hAnsi="Calibri" w:cs="Calibri"/>
          <w:color w:val="000000"/>
        </w:rPr>
      </w:pPr>
      <w:r>
        <w:rPr>
          <w:rFonts w:ascii="Calibri" w:eastAsia="Calibri" w:hAnsi="Calibri" w:cs="Calibri"/>
          <w:color w:val="000000"/>
        </w:rPr>
        <w:t>-</w:t>
      </w:r>
    </w:p>
    <w:p w14:paraId="631E4A57" w14:textId="77777777" w:rsidR="00A77B3E" w:rsidRDefault="005862C0">
      <w:pPr>
        <w:spacing w:before="200" w:after="200"/>
        <w:rPr>
          <w:rFonts w:ascii="Calibri" w:eastAsia="Calibri" w:hAnsi="Calibri" w:cs="Calibri"/>
          <w:color w:val="000000"/>
        </w:rPr>
      </w:pPr>
    </w:p>
    <w:p w14:paraId="1C16E61E" w14:textId="77777777" w:rsidR="00A77B3E" w:rsidRDefault="005862C0">
      <w:pPr>
        <w:spacing w:before="200" w:after="200"/>
        <w:rPr>
          <w:rFonts w:ascii="Calibri" w:eastAsia="Calibri" w:hAnsi="Calibri" w:cs="Calibri"/>
          <w:color w:val="000000"/>
        </w:rPr>
      </w:pPr>
    </w:p>
    <w:p w14:paraId="3586BFB3" w14:textId="77777777" w:rsidR="00A77B3E" w:rsidRDefault="005862C0">
      <w:pPr>
        <w:spacing w:before="200" w:after="200"/>
        <w:rPr>
          <w:rFonts w:ascii="Calibri" w:eastAsia="Calibri" w:hAnsi="Calibri" w:cs="Calibri"/>
          <w:color w:val="000000"/>
        </w:rPr>
      </w:pPr>
    </w:p>
    <w:p w14:paraId="0D7515B7" w14:textId="77777777" w:rsidR="00A77B3E" w:rsidRDefault="005862C0">
      <w:pPr>
        <w:ind w:left="3200"/>
        <w:rPr>
          <w:rFonts w:ascii="Calibri" w:eastAsia="Calibri" w:hAnsi="Calibri" w:cs="Calibri"/>
          <w:color w:val="000000"/>
        </w:rPr>
      </w:pPr>
      <w:r>
        <w:rPr>
          <w:rFonts w:ascii="Calibri" w:eastAsia="Calibri" w:hAnsi="Calibri" w:cs="Calibri"/>
          <w:color w:val="000000"/>
        </w:rPr>
        <w:t>Nordman Marica</w:t>
      </w:r>
    </w:p>
    <w:p w14:paraId="5FCEBF3B" w14:textId="77777777" w:rsidR="00A77B3E" w:rsidRDefault="005862C0">
      <w:pPr>
        <w:ind w:left="32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198B2BA7" w14:textId="77777777" w:rsidR="00A77B3E" w:rsidRDefault="005862C0">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8E79D" w14:textId="77777777" w:rsidR="005862C0" w:rsidRDefault="005862C0">
      <w:r>
        <w:separator/>
      </w:r>
    </w:p>
  </w:endnote>
  <w:endnote w:type="continuationSeparator" w:id="0">
    <w:p w14:paraId="15FB5543" w14:textId="77777777" w:rsidR="005862C0" w:rsidRDefault="0058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A1DB" w14:textId="77777777" w:rsidR="003E73F5" w:rsidRDefault="003E73F5"/>
  <w:tbl>
    <w:tblPr>
      <w:tblW w:w="5000" w:type="pct"/>
      <w:tblLook w:val="04A0" w:firstRow="1" w:lastRow="0" w:firstColumn="1" w:lastColumn="0" w:noHBand="0" w:noVBand="1"/>
    </w:tblPr>
    <w:tblGrid>
      <w:gridCol w:w="3546"/>
      <w:gridCol w:w="3547"/>
      <w:gridCol w:w="3547"/>
    </w:tblGrid>
    <w:tr w:rsidR="003E73F5" w14:paraId="0B94F8B4" w14:textId="77777777">
      <w:tc>
        <w:tcPr>
          <w:tcW w:w="1650" w:type="pct"/>
        </w:tcPr>
        <w:p w14:paraId="2011495E" w14:textId="77777777" w:rsidR="003E73F5" w:rsidRDefault="003E73F5"/>
      </w:tc>
      <w:tc>
        <w:tcPr>
          <w:tcW w:w="1650" w:type="pct"/>
        </w:tcPr>
        <w:p w14:paraId="523869E6" w14:textId="77777777" w:rsidR="003E73F5" w:rsidRDefault="005862C0">
          <w:pPr>
            <w:jc w:val="center"/>
            <w:rPr>
              <w:rFonts w:ascii="Arial" w:eastAsia="Arial" w:hAnsi="Arial" w:cs="Arial"/>
              <w:color w:val="000000"/>
            </w:rPr>
          </w:pPr>
          <w:r>
            <w:rPr>
              <w:rFonts w:ascii="Arial" w:eastAsia="Arial" w:hAnsi="Arial" w:cs="Arial"/>
              <w:sz w:val="20"/>
            </w:rPr>
            <w:t>Lausuntopalvelu.fi</w:t>
          </w:r>
        </w:p>
      </w:tc>
      <w:tc>
        <w:tcPr>
          <w:tcW w:w="1650" w:type="pct"/>
        </w:tcPr>
        <w:p w14:paraId="594372B9" w14:textId="77777777" w:rsidR="003E73F5" w:rsidRDefault="005862C0">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4</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4</w:t>
          </w:r>
          <w:r>
            <w:rPr>
              <w:rFonts w:ascii="Arial" w:eastAsia="Arial" w:hAnsi="Arial" w:cs="Arial"/>
              <w:color w:val="000000"/>
            </w:rPr>
            <w:fldChar w:fldCharType="end"/>
          </w:r>
        </w:p>
      </w:tc>
    </w:tr>
  </w:tbl>
  <w:p w14:paraId="6D15CE88" w14:textId="77777777" w:rsidR="003E73F5" w:rsidRDefault="003E73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5EF2C" w14:textId="77777777" w:rsidR="005862C0" w:rsidRDefault="005862C0">
      <w:r>
        <w:separator/>
      </w:r>
    </w:p>
  </w:footnote>
  <w:footnote w:type="continuationSeparator" w:id="0">
    <w:p w14:paraId="40BB6590" w14:textId="77777777" w:rsidR="005862C0" w:rsidRDefault="00586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F5"/>
    <w:rsid w:val="003E73F5"/>
    <w:rsid w:val="005862C0"/>
    <w:rsid w:val="008F354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52A4E"/>
  <w15:docId w15:val="{F3402FE7-3799-42B8-936D-EE202F4E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Marica Nordman</cp:lastModifiedBy>
  <cp:revision>2</cp:revision>
  <dcterms:created xsi:type="dcterms:W3CDTF">2020-12-22T10:13:00Z</dcterms:created>
  <dcterms:modified xsi:type="dcterms:W3CDTF">2020-12-22T10:13:00Z</dcterms:modified>
</cp:coreProperties>
</file>