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4C5A" w14:textId="77777777" w:rsidR="007164E4" w:rsidRPr="007164E4" w:rsidRDefault="007164E4" w:rsidP="007164E4">
      <w:pPr>
        <w:pStyle w:val="Otsikko2"/>
        <w:rPr>
          <w:rFonts w:eastAsia="Times New Roman"/>
          <w:lang w:val="sv-FI"/>
        </w:rPr>
      </w:pPr>
      <w:r>
        <w:rPr>
          <w:rFonts w:eastAsia="Times New Roman"/>
          <w:color w:val="auto"/>
          <w:sz w:val="24"/>
          <w:szCs w:val="24"/>
          <w:lang w:val="sv-FI"/>
        </w:rPr>
        <w:t>SAMS – Samarbetsförbundet kring funktionshinder r.f.</w:t>
      </w:r>
    </w:p>
    <w:p w14:paraId="1A2DDE15" w14:textId="77777777" w:rsidR="007164E4" w:rsidRPr="007164E4" w:rsidRDefault="007164E4" w:rsidP="007164E4">
      <w:pPr>
        <w:pStyle w:val="xmsonormal"/>
        <w:rPr>
          <w:lang w:val="sv-FI"/>
        </w:rPr>
      </w:pPr>
      <w:r>
        <w:rPr>
          <w:lang w:val="sv-FI"/>
        </w:rPr>
        <w:t> </w:t>
      </w:r>
    </w:p>
    <w:p w14:paraId="6CAD86BF" w14:textId="77777777" w:rsidR="007164E4" w:rsidRDefault="007164E4" w:rsidP="007164E4">
      <w:pPr>
        <w:pStyle w:val="xmsonormal"/>
        <w:rPr>
          <w:lang w:val="fi-FI"/>
        </w:rPr>
      </w:pPr>
      <w:r>
        <w:rPr>
          <w:lang w:val="fi-FI"/>
        </w:rPr>
        <w:fldChar w:fldCharType="begin"/>
      </w:r>
      <w:r>
        <w:rPr>
          <w:lang w:val="fi-FI"/>
        </w:rPr>
        <w:instrText xml:space="preserve"> HYPERLINK "mailto:elina.inkinen@twobirds.com" </w:instrText>
      </w:r>
      <w:r>
        <w:rPr>
          <w:lang w:val="fi-FI"/>
        </w:rPr>
        <w:fldChar w:fldCharType="separate"/>
      </w:r>
      <w:r>
        <w:rPr>
          <w:rStyle w:val="Hyperlinkki"/>
          <w:lang w:val="sv-FI"/>
        </w:rPr>
        <w:t>elina.inkinen@twobirds.com</w:t>
      </w:r>
      <w:r>
        <w:rPr>
          <w:lang w:val="fi-FI"/>
        </w:rPr>
        <w:fldChar w:fldCharType="end"/>
      </w:r>
    </w:p>
    <w:p w14:paraId="577C4794" w14:textId="77777777" w:rsidR="007164E4" w:rsidRDefault="007164E4" w:rsidP="00427F5C">
      <w:pPr>
        <w:pStyle w:val="Otsikko2"/>
        <w:rPr>
          <w:rFonts w:eastAsia="Times New Roman"/>
          <w:lang w:val="sv-FI"/>
        </w:rPr>
      </w:pPr>
    </w:p>
    <w:p w14:paraId="360D9EDB" w14:textId="4EF63C83" w:rsidR="00427F5C" w:rsidRPr="00427F5C" w:rsidRDefault="00427F5C" w:rsidP="00427F5C">
      <w:pPr>
        <w:pStyle w:val="Otsikko2"/>
        <w:rPr>
          <w:rFonts w:eastAsia="Times New Roman"/>
          <w:lang w:val="sv-FI"/>
        </w:rPr>
      </w:pPr>
      <w:r>
        <w:rPr>
          <w:rFonts w:eastAsia="Times New Roman"/>
          <w:lang w:val="sv-FI"/>
        </w:rPr>
        <w:t xml:space="preserve">SAMS utlåtande om förhandsprövning: </w:t>
      </w:r>
      <w:proofErr w:type="spellStart"/>
      <w:r>
        <w:rPr>
          <w:rFonts w:eastAsia="Times New Roman"/>
          <w:lang w:val="sv-FI"/>
        </w:rPr>
        <w:t>Yles</w:t>
      </w:r>
      <w:proofErr w:type="spellEnd"/>
      <w:r>
        <w:rPr>
          <w:rFonts w:eastAsia="Times New Roman"/>
          <w:lang w:val="sv-FI"/>
        </w:rPr>
        <w:t xml:space="preserve"> utbud av ljudinnehåll på webben</w:t>
      </w:r>
    </w:p>
    <w:p w14:paraId="439410A6" w14:textId="77777777" w:rsidR="00427F5C" w:rsidRPr="00427F5C" w:rsidRDefault="00427F5C" w:rsidP="00427F5C">
      <w:pPr>
        <w:pStyle w:val="xmsonormal"/>
        <w:rPr>
          <w:lang w:val="sv-FI"/>
        </w:rPr>
      </w:pPr>
      <w:r>
        <w:rPr>
          <w:lang w:val="sv-FI"/>
        </w:rPr>
        <w:t xml:space="preserve">Ref. </w:t>
      </w:r>
      <w:hyperlink r:id="rId4" w:history="1">
        <w:r w:rsidRPr="00427F5C">
          <w:rPr>
            <w:rStyle w:val="Hyperlinkki"/>
            <w:lang w:val="sv-FI"/>
          </w:rPr>
          <w:t xml:space="preserve">Förhandsprövning: </w:t>
        </w:r>
        <w:proofErr w:type="spellStart"/>
        <w:r w:rsidRPr="00427F5C">
          <w:rPr>
            <w:rStyle w:val="Hyperlinkki"/>
            <w:lang w:val="sv-FI"/>
          </w:rPr>
          <w:t>Yles</w:t>
        </w:r>
        <w:proofErr w:type="spellEnd"/>
        <w:r w:rsidRPr="00427F5C">
          <w:rPr>
            <w:rStyle w:val="Hyperlinkki"/>
            <w:lang w:val="sv-FI"/>
          </w:rPr>
          <w:t xml:space="preserve"> utbud av ljudinnehåll på webben – Förhandsprövningar – svenska.yle.fi</w:t>
        </w:r>
      </w:hyperlink>
    </w:p>
    <w:p w14:paraId="224F8906" w14:textId="77777777" w:rsidR="00427F5C" w:rsidRPr="00427F5C" w:rsidRDefault="00427F5C" w:rsidP="00427F5C">
      <w:pPr>
        <w:pStyle w:val="xmsonormal"/>
        <w:jc w:val="both"/>
        <w:rPr>
          <w:lang w:val="sv-FI"/>
        </w:rPr>
      </w:pPr>
      <w:r>
        <w:rPr>
          <w:sz w:val="16"/>
          <w:szCs w:val="16"/>
          <w:lang w:val="sv-FI"/>
        </w:rPr>
        <w:t> </w:t>
      </w:r>
    </w:p>
    <w:p w14:paraId="6048610D" w14:textId="77777777" w:rsidR="00427F5C" w:rsidRPr="00427F5C" w:rsidRDefault="00427F5C" w:rsidP="00427F5C">
      <w:pPr>
        <w:pStyle w:val="xmsonormal"/>
        <w:jc w:val="both"/>
        <w:rPr>
          <w:lang w:val="sv-FI"/>
        </w:rPr>
      </w:pPr>
      <w:r>
        <w:rPr>
          <w:lang w:val="sv-FI"/>
        </w:rPr>
        <w:t xml:space="preserve">SAMS tackar för möjligheten att avge utlåtande gällande </w:t>
      </w:r>
      <w:proofErr w:type="spellStart"/>
      <w:r>
        <w:rPr>
          <w:lang w:val="sv-FI"/>
        </w:rPr>
        <w:t>Yles</w:t>
      </w:r>
      <w:proofErr w:type="spellEnd"/>
      <w:r>
        <w:rPr>
          <w:lang w:val="sv-FI"/>
        </w:rPr>
        <w:t xml:space="preserve"> ljudinnehåll på webben.</w:t>
      </w:r>
    </w:p>
    <w:p w14:paraId="53C02090" w14:textId="77777777" w:rsidR="00427F5C" w:rsidRPr="00427F5C" w:rsidRDefault="00427F5C" w:rsidP="00427F5C">
      <w:pPr>
        <w:pStyle w:val="xmsonormal"/>
        <w:jc w:val="both"/>
        <w:rPr>
          <w:lang w:val="sv-FI"/>
        </w:rPr>
      </w:pPr>
      <w:r>
        <w:rPr>
          <w:sz w:val="16"/>
          <w:szCs w:val="16"/>
          <w:lang w:val="sv-FI"/>
        </w:rPr>
        <w:t> </w:t>
      </w:r>
    </w:p>
    <w:p w14:paraId="0CAE2349" w14:textId="77777777" w:rsidR="00427F5C" w:rsidRPr="00427F5C" w:rsidRDefault="00427F5C" w:rsidP="00427F5C">
      <w:pPr>
        <w:pStyle w:val="xmsonormal"/>
        <w:jc w:val="both"/>
        <w:rPr>
          <w:lang w:val="sv-FI"/>
        </w:rPr>
      </w:pPr>
      <w:r>
        <w:rPr>
          <w:lang w:val="sv-FI"/>
        </w:rPr>
        <w:t xml:space="preserve">SAMS understöder den fortsatta utvecklingen av </w:t>
      </w:r>
      <w:proofErr w:type="spellStart"/>
      <w:r>
        <w:rPr>
          <w:lang w:val="sv-FI"/>
        </w:rPr>
        <w:t>Yles</w:t>
      </w:r>
      <w:proofErr w:type="spellEnd"/>
      <w:r>
        <w:rPr>
          <w:lang w:val="sv-FI"/>
        </w:rPr>
        <w:t xml:space="preserve"> utbud av ljudinnehåll på webben eftersom för våra målgrupper är det särskilt viktigt att information förmedlas på mångsidiga och tillgängliga sätt . Ljudinnehåll på webben kan gagna alla, men särskilt de som inte har samma möjligheter att ta del av visuell information (t.ex. personer med nedsatt syn eller synskada, eller personer med läs och skrivsvårigheter, eller vissa former av afasi) kan dra stor nytta av ljudinnehåll. Detta är i linje med FN:s funktionshinderskonventionens mål om tillgänglig information och kan även vara ett uttryck av skäliga anpassningar. </w:t>
      </w:r>
    </w:p>
    <w:p w14:paraId="0F8C5B60" w14:textId="77777777" w:rsidR="00427F5C" w:rsidRPr="00427F5C" w:rsidRDefault="00427F5C" w:rsidP="00427F5C">
      <w:pPr>
        <w:pStyle w:val="xmsonormal"/>
        <w:jc w:val="both"/>
        <w:rPr>
          <w:lang w:val="sv-FI"/>
        </w:rPr>
      </w:pPr>
      <w:r>
        <w:rPr>
          <w:sz w:val="16"/>
          <w:szCs w:val="16"/>
          <w:lang w:val="sv-FI"/>
        </w:rPr>
        <w:t> </w:t>
      </w:r>
    </w:p>
    <w:p w14:paraId="169A19AA" w14:textId="77777777" w:rsidR="00427F5C" w:rsidRPr="00427F5C" w:rsidRDefault="00427F5C" w:rsidP="00427F5C">
      <w:pPr>
        <w:pStyle w:val="xmsonormal"/>
        <w:jc w:val="both"/>
        <w:rPr>
          <w:lang w:val="sv-FI"/>
        </w:rPr>
      </w:pPr>
      <w:r>
        <w:rPr>
          <w:lang w:val="sv-FI"/>
        </w:rPr>
        <w:t xml:space="preserve">SAMS förhåller sig skeptiskt till att </w:t>
      </w:r>
      <w:proofErr w:type="spellStart"/>
      <w:r>
        <w:rPr>
          <w:lang w:val="sv-FI"/>
        </w:rPr>
        <w:t>Yles</w:t>
      </w:r>
      <w:proofErr w:type="spellEnd"/>
      <w:r>
        <w:rPr>
          <w:lang w:val="sv-FI"/>
        </w:rPr>
        <w:t xml:space="preserve"> utbud skulle störa marknaden, eftersom tidigare studier har i regel påvisat att aktiva konsumenter av </w:t>
      </w:r>
      <w:proofErr w:type="spellStart"/>
      <w:r>
        <w:rPr>
          <w:lang w:val="sv-FI"/>
        </w:rPr>
        <w:t>Yles</w:t>
      </w:r>
      <w:proofErr w:type="spellEnd"/>
      <w:r>
        <w:rPr>
          <w:lang w:val="sv-FI"/>
        </w:rPr>
        <w:t xml:space="preserve"> utbud är även ofta aktiva konsumenter av kommersiell och annat material på webben. Utredningsmaterialet för förhandsprövningen visade även på liknande resultat. Med tanke på tillgänglighet bör information förmedlas i många olika format och på sådana </w:t>
      </w:r>
      <w:proofErr w:type="spellStart"/>
      <w:r>
        <w:rPr>
          <w:lang w:val="sv-FI"/>
        </w:rPr>
        <w:t>plattformer</w:t>
      </w:r>
      <w:proofErr w:type="spellEnd"/>
      <w:r>
        <w:rPr>
          <w:lang w:val="sv-FI"/>
        </w:rPr>
        <w:t xml:space="preserve"> som är fungerande och tillgängliga. En stor förtjänst för </w:t>
      </w:r>
      <w:proofErr w:type="spellStart"/>
      <w:r>
        <w:rPr>
          <w:lang w:val="sv-FI"/>
        </w:rPr>
        <w:t>Yle</w:t>
      </w:r>
      <w:proofErr w:type="spellEnd"/>
      <w:r>
        <w:rPr>
          <w:lang w:val="sv-FI"/>
        </w:rPr>
        <w:t xml:space="preserve"> har varit att tillgång till materialet traditionellt inte krävt inloggning, något som kan utgöra ett hinder för användningen. En begränsning av </w:t>
      </w:r>
      <w:proofErr w:type="spellStart"/>
      <w:r>
        <w:rPr>
          <w:lang w:val="sv-FI"/>
        </w:rPr>
        <w:t>Yles</w:t>
      </w:r>
      <w:proofErr w:type="spellEnd"/>
      <w:r>
        <w:rPr>
          <w:lang w:val="sv-FI"/>
        </w:rPr>
        <w:t xml:space="preserve"> utbud ska även bedömas i ljuset av kraven i </w:t>
      </w:r>
      <w:proofErr w:type="gramStart"/>
      <w:r>
        <w:rPr>
          <w:lang w:val="sv-FI"/>
        </w:rPr>
        <w:t>Europeiska</w:t>
      </w:r>
      <w:proofErr w:type="gramEnd"/>
      <w:r>
        <w:rPr>
          <w:lang w:val="sv-FI"/>
        </w:rPr>
        <w:t xml:space="preserve"> människorättskonventionens artikel 10, det vill säga att alla begränsningar bör vara nödvändiga och proportionella till det eftersträvade syftet. Begräsningen får inte leda till direkt eller indirekt diskriminering av exempelvis personer med funktionsnedsättningar (artikel 10, artikel 14 EIS). </w:t>
      </w:r>
    </w:p>
    <w:p w14:paraId="30D7538B" w14:textId="77777777" w:rsidR="00427F5C" w:rsidRPr="00427F5C" w:rsidRDefault="00427F5C" w:rsidP="00427F5C">
      <w:pPr>
        <w:pStyle w:val="xmsonormal"/>
        <w:jc w:val="both"/>
        <w:rPr>
          <w:lang w:val="sv-FI"/>
        </w:rPr>
      </w:pPr>
      <w:r>
        <w:rPr>
          <w:sz w:val="16"/>
          <w:szCs w:val="16"/>
          <w:lang w:val="sv-FI"/>
        </w:rPr>
        <w:t> </w:t>
      </w:r>
    </w:p>
    <w:p w14:paraId="4FACCB98" w14:textId="77777777" w:rsidR="00427F5C" w:rsidRPr="00427F5C" w:rsidRDefault="00427F5C" w:rsidP="00427F5C">
      <w:pPr>
        <w:pStyle w:val="xmsonormal"/>
        <w:jc w:val="both"/>
        <w:rPr>
          <w:lang w:val="sv-FI"/>
        </w:rPr>
      </w:pPr>
      <w:r>
        <w:rPr>
          <w:lang w:val="sv-FI"/>
        </w:rPr>
        <w:t xml:space="preserve">För övrigt åberopar SAMS vikten av att bedöma de sociala konsekvenserna (Lag om rundradion § 6 3.mom) av en eventuell begräsning. En konsekvensanalys borde göras </w:t>
      </w:r>
      <w:proofErr w:type="gramStart"/>
      <w:r>
        <w:rPr>
          <w:lang w:val="sv-FI"/>
        </w:rPr>
        <w:t>bl.a.</w:t>
      </w:r>
      <w:proofErr w:type="gramEnd"/>
      <w:r>
        <w:rPr>
          <w:lang w:val="sv-FI"/>
        </w:rPr>
        <w:t xml:space="preserve"> med tanke på funktionshinder samt personer som tillhör språkminoriteter. Traditionellt sett har Svenska </w:t>
      </w:r>
      <w:proofErr w:type="spellStart"/>
      <w:r>
        <w:rPr>
          <w:lang w:val="sv-FI"/>
        </w:rPr>
        <w:t>Yle</w:t>
      </w:r>
      <w:proofErr w:type="spellEnd"/>
      <w:r>
        <w:rPr>
          <w:lang w:val="sv-FI"/>
        </w:rPr>
        <w:t xml:space="preserve"> tillsammans med kommersiella aktörer haft en mycket viktig roll i den samhälleliga bevakningen i Svenskfinland. </w:t>
      </w:r>
    </w:p>
    <w:p w14:paraId="330B66BA" w14:textId="77777777" w:rsidR="00427F5C" w:rsidRPr="00427F5C" w:rsidRDefault="00427F5C" w:rsidP="00427F5C">
      <w:pPr>
        <w:pStyle w:val="xmsonormal"/>
        <w:jc w:val="both"/>
        <w:rPr>
          <w:lang w:val="sv-FI"/>
        </w:rPr>
      </w:pPr>
      <w:r>
        <w:rPr>
          <w:lang w:val="sv-FI"/>
        </w:rPr>
        <w:t> </w:t>
      </w:r>
    </w:p>
    <w:p w14:paraId="5770C59C" w14:textId="77777777" w:rsidR="00427F5C" w:rsidRPr="00427F5C" w:rsidRDefault="00427F5C" w:rsidP="00427F5C">
      <w:pPr>
        <w:pStyle w:val="xmsonormal"/>
        <w:jc w:val="both"/>
        <w:rPr>
          <w:lang w:val="sv-FI"/>
        </w:rPr>
      </w:pPr>
      <w:r>
        <w:rPr>
          <w:lang w:val="sv-FI"/>
        </w:rPr>
        <w:t xml:space="preserve">För övrigt - från svenskspråkigt perspektiv anser vi att statistik, kvalitetsuppföljning och konsekvensbedömning bör göras även skilt på svenska, eftersom de svenska siffrorna drunknar lätt i den stora finskspråkiga massan av data. Det här är något det lönar att fästa vikt vid under denna utredningsprocess. </w:t>
      </w:r>
    </w:p>
    <w:p w14:paraId="1C59DBEC" w14:textId="77777777" w:rsidR="00427F5C" w:rsidRPr="00427F5C" w:rsidRDefault="00427F5C" w:rsidP="00427F5C">
      <w:pPr>
        <w:pStyle w:val="xmsonormal"/>
        <w:jc w:val="both"/>
        <w:rPr>
          <w:lang w:val="sv-FI"/>
        </w:rPr>
      </w:pPr>
      <w:r>
        <w:rPr>
          <w:sz w:val="16"/>
          <w:szCs w:val="16"/>
          <w:lang w:val="sv-FI"/>
        </w:rPr>
        <w:t> </w:t>
      </w:r>
    </w:p>
    <w:p w14:paraId="3E56B5F1" w14:textId="77777777" w:rsidR="00427F5C" w:rsidRPr="00427F5C" w:rsidRDefault="00427F5C" w:rsidP="00427F5C">
      <w:pPr>
        <w:pStyle w:val="xmsonormal"/>
        <w:jc w:val="both"/>
        <w:rPr>
          <w:lang w:val="sv-FI"/>
        </w:rPr>
      </w:pPr>
      <w:r>
        <w:rPr>
          <w:lang w:val="sv-FI"/>
        </w:rPr>
        <w:t>I Helsingfors, 26 oktober 2022</w:t>
      </w:r>
    </w:p>
    <w:p w14:paraId="1F8EA3C9" w14:textId="77777777" w:rsidR="00427F5C" w:rsidRPr="00427F5C" w:rsidRDefault="00427F5C" w:rsidP="00427F5C">
      <w:pPr>
        <w:pStyle w:val="xmsonormal"/>
        <w:rPr>
          <w:lang w:val="sv-FI"/>
        </w:rPr>
      </w:pPr>
      <w:r>
        <w:rPr>
          <w:lang w:val="sv-FI"/>
        </w:rPr>
        <w:t> </w:t>
      </w:r>
    </w:p>
    <w:p w14:paraId="3E2E2991" w14:textId="77777777" w:rsidR="00427F5C" w:rsidRPr="00427F5C" w:rsidRDefault="00427F5C" w:rsidP="00427F5C">
      <w:pPr>
        <w:pStyle w:val="xmsonormal"/>
        <w:rPr>
          <w:lang w:val="sv-FI"/>
        </w:rPr>
      </w:pPr>
      <w:r>
        <w:rPr>
          <w:lang w:val="sv-FI"/>
        </w:rPr>
        <w:t>Nina af Hällström                                                             Elias Vartio</w:t>
      </w:r>
    </w:p>
    <w:p w14:paraId="0BFD6776" w14:textId="77777777" w:rsidR="00427F5C" w:rsidRPr="00427F5C" w:rsidRDefault="00427F5C" w:rsidP="00427F5C">
      <w:pPr>
        <w:pStyle w:val="xmsonormal"/>
        <w:rPr>
          <w:lang w:val="sv-FI"/>
        </w:rPr>
      </w:pPr>
      <w:r>
        <w:rPr>
          <w:lang w:val="sv-FI"/>
        </w:rPr>
        <w:t xml:space="preserve">Verksamhetsledare                                                         Juridiskt ombud </w:t>
      </w:r>
    </w:p>
    <w:p w14:paraId="1376CDCC" w14:textId="77777777" w:rsidR="00427F5C" w:rsidRPr="00427F5C" w:rsidRDefault="00427F5C" w:rsidP="00427F5C">
      <w:pPr>
        <w:pStyle w:val="xmsonormal"/>
        <w:rPr>
          <w:lang w:val="sv-FI"/>
        </w:rPr>
      </w:pPr>
      <w:r>
        <w:rPr>
          <w:lang w:val="sv-FI"/>
        </w:rPr>
        <w:t>SAMS – Samarbetsförbundet kring funktionshinder</w:t>
      </w:r>
    </w:p>
    <w:p w14:paraId="4FC1B9DD" w14:textId="77777777" w:rsidR="00427F5C" w:rsidRPr="00427F5C" w:rsidRDefault="00427F5C" w:rsidP="00427F5C">
      <w:pPr>
        <w:pStyle w:val="xmsonormal"/>
        <w:rPr>
          <w:lang w:val="sv-FI"/>
        </w:rPr>
      </w:pPr>
      <w:r>
        <w:rPr>
          <w:lang w:val="sv-FI"/>
        </w:rPr>
        <w:t> </w:t>
      </w:r>
    </w:p>
    <w:p w14:paraId="5DC6D287" w14:textId="77777777" w:rsidR="003F1BB9" w:rsidRPr="00427F5C" w:rsidRDefault="006A5755">
      <w:pPr>
        <w:rPr>
          <w:lang w:val="sv-FI"/>
        </w:rPr>
      </w:pPr>
    </w:p>
    <w:sectPr w:rsidR="003F1BB9" w:rsidRPr="00427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5C"/>
    <w:rsid w:val="001A2F44"/>
    <w:rsid w:val="00427F5C"/>
    <w:rsid w:val="007164E4"/>
    <w:rsid w:val="00A95420"/>
    <w:rsid w:val="00AF0908"/>
    <w:rsid w:val="00D6006E"/>
    <w:rsid w:val="00DB0988"/>
    <w:rsid w:val="00DB1C39"/>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2BDE"/>
  <w15:chartTrackingRefBased/>
  <w15:docId w15:val="{368EB9D5-7592-49C8-A7A4-2B8EDBC5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semiHidden/>
    <w:unhideWhenUsed/>
    <w:qFormat/>
    <w:rsid w:val="00427F5C"/>
    <w:pPr>
      <w:keepNext/>
      <w:spacing w:before="40" w:after="0" w:line="240" w:lineRule="auto"/>
      <w:outlineLvl w:val="1"/>
    </w:pPr>
    <w:rPr>
      <w:rFonts w:ascii="Calibri Light" w:hAnsi="Calibri Light" w:cs="Calibri Light"/>
      <w:color w:val="44546A"/>
      <w:kern w:val="0"/>
      <w:sz w:val="36"/>
      <w:szCs w:val="36"/>
      <w:lang w:eastAsia="en-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427F5C"/>
    <w:rPr>
      <w:rFonts w:ascii="Calibri Light" w:hAnsi="Calibri Light" w:cs="Calibri Light"/>
      <w:color w:val="44546A"/>
      <w:kern w:val="0"/>
      <w:sz w:val="36"/>
      <w:szCs w:val="36"/>
      <w:lang w:eastAsia="en-FI"/>
      <w14:ligatures w14:val="none"/>
    </w:rPr>
  </w:style>
  <w:style w:type="character" w:styleId="Hyperlinkki">
    <w:name w:val="Hyperlink"/>
    <w:basedOn w:val="Kappaleenoletusfontti"/>
    <w:uiPriority w:val="99"/>
    <w:semiHidden/>
    <w:unhideWhenUsed/>
    <w:rsid w:val="00427F5C"/>
    <w:rPr>
      <w:color w:val="0563C1"/>
      <w:u w:val="single"/>
    </w:rPr>
  </w:style>
  <w:style w:type="paragraph" w:customStyle="1" w:styleId="xmsonormal">
    <w:name w:val="x_msonormal"/>
    <w:basedOn w:val="Normaali"/>
    <w:rsid w:val="00427F5C"/>
    <w:pPr>
      <w:spacing w:after="0" w:line="240" w:lineRule="auto"/>
    </w:pPr>
    <w:rPr>
      <w:rFonts w:ascii="Calibri" w:hAnsi="Calibri" w:cs="Calibri"/>
      <w:kern w:val="0"/>
      <w:lang w:eastAsia="en-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28682">
      <w:bodyDiv w:val="1"/>
      <w:marLeft w:val="0"/>
      <w:marRight w:val="0"/>
      <w:marTop w:val="0"/>
      <w:marBottom w:val="0"/>
      <w:divBdr>
        <w:top w:val="none" w:sz="0" w:space="0" w:color="auto"/>
        <w:left w:val="none" w:sz="0" w:space="0" w:color="auto"/>
        <w:bottom w:val="none" w:sz="0" w:space="0" w:color="auto"/>
        <w:right w:val="none" w:sz="0" w:space="0" w:color="auto"/>
      </w:divBdr>
    </w:div>
    <w:div w:id="11717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venska.yle.fi/s/10020809"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Vartio</dc:creator>
  <cp:keywords/>
  <dc:description/>
  <cp:lastModifiedBy>Elias Vartio</cp:lastModifiedBy>
  <cp:revision>2</cp:revision>
  <cp:lastPrinted>2023-02-06T06:12:00Z</cp:lastPrinted>
  <dcterms:created xsi:type="dcterms:W3CDTF">2023-02-06T06:14:00Z</dcterms:created>
  <dcterms:modified xsi:type="dcterms:W3CDTF">2023-02-06T06:14:00Z</dcterms:modified>
</cp:coreProperties>
</file>